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Pr="005219EC" w:rsidRDefault="00E83553" w:rsidP="007556AF">
      <w:pPr>
        <w:spacing w:after="0" w:line="240" w:lineRule="auto"/>
        <w:jc w:val="center"/>
        <w:rPr>
          <w:b/>
        </w:rPr>
      </w:pPr>
      <w:r w:rsidRPr="005219EC">
        <w:rPr>
          <w:b/>
        </w:rPr>
        <w:t xml:space="preserve">Администрация __________________________________ </w:t>
      </w:r>
    </w:p>
    <w:p w:rsidR="00E83553" w:rsidRPr="005219EC" w:rsidRDefault="00E83553" w:rsidP="007556AF">
      <w:pPr>
        <w:spacing w:after="0" w:line="240" w:lineRule="auto"/>
        <w:jc w:val="center"/>
        <w:rPr>
          <w:b/>
          <w:sz w:val="20"/>
        </w:rPr>
      </w:pPr>
      <w:r w:rsidRPr="005219EC">
        <w:rPr>
          <w:b/>
          <w:sz w:val="20"/>
        </w:rPr>
        <w:t xml:space="preserve">                                     (</w:t>
      </w:r>
      <w:r w:rsidR="00B05006">
        <w:rPr>
          <w:b/>
          <w:sz w:val="20"/>
        </w:rPr>
        <w:t>наименование муниципального района, городского округа, городского или сельского поселения</w:t>
      </w:r>
      <w:r w:rsidRPr="005219EC">
        <w:rPr>
          <w:b/>
          <w:sz w:val="20"/>
        </w:rPr>
        <w:t>)</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463727" w:rsidRPr="0038603A" w:rsidRDefault="00463727" w:rsidP="00463727">
      <w:pPr>
        <w:widowControl w:val="0"/>
        <w:autoSpaceDE w:val="0"/>
        <w:autoSpaceDN w:val="0"/>
        <w:adjustRightInd w:val="0"/>
        <w:jc w:val="center"/>
        <w:rPr>
          <w:b/>
        </w:rPr>
      </w:pPr>
      <w:r w:rsidRPr="00E6474A">
        <w:rPr>
          <w:b/>
          <w:bCs/>
        </w:rPr>
        <w:t>в</w:t>
      </w:r>
      <w:r w:rsidRPr="0038603A">
        <w:rPr>
          <w:b/>
          <w:bCs/>
        </w:rPr>
        <w:t xml:space="preserve"> </w:t>
      </w:r>
      <w:r>
        <w:rPr>
          <w:b/>
          <w:color w:val="000000"/>
        </w:rPr>
        <w:t>сельском поселении</w:t>
      </w:r>
      <w:r w:rsidRPr="007B3CF6">
        <w:rPr>
          <w:b/>
          <w:color w:val="000000"/>
        </w:rPr>
        <w:t xml:space="preserve"> Бахмутский сельсовет муниципального</w:t>
      </w:r>
      <w:r>
        <w:rPr>
          <w:b/>
        </w:rPr>
        <w:t xml:space="preserve"> района Куюргазинский район Республики Башкортостан</w:t>
      </w:r>
      <w:r w:rsidRPr="0038603A">
        <w:rPr>
          <w:b/>
          <w:bCs/>
          <w:sz w:val="20"/>
          <w:szCs w:val="20"/>
        </w:rPr>
        <w:t xml:space="preserve"> </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463727">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63727" w:rsidRPr="00484EE8">
        <w:t>сельского поселения Бахмутский сельсовет муниципального района Куюргазинский район Республики Башкортостан</w:t>
      </w:r>
      <w:r w:rsidR="00463727">
        <w:t xml:space="preserve">, </w:t>
      </w:r>
      <w:r w:rsidR="00463727" w:rsidRPr="005219EC">
        <w:t>постановляет</w:t>
      </w:r>
      <w:r w:rsidRPr="005219EC">
        <w:t>:</w:t>
      </w:r>
      <w:proofErr w:type="gramEnd"/>
    </w:p>
    <w:p w:rsidR="00463727" w:rsidRDefault="00E83553" w:rsidP="00463727">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463727">
        <w:t xml:space="preserve"> </w:t>
      </w:r>
      <w:r w:rsidRPr="005219EC">
        <w:rPr>
          <w:bCs/>
        </w:rPr>
        <w:t xml:space="preserve">в </w:t>
      </w:r>
      <w:r w:rsidR="00463727" w:rsidRPr="00463727">
        <w:t>сельском поселении Бахмутский сельсовет муниципального района Куюргазински</w:t>
      </w:r>
      <w:r w:rsidR="00463727">
        <w:t>й район Республики Башкортостан.</w:t>
      </w:r>
    </w:p>
    <w:p w:rsidR="00463727" w:rsidRDefault="00463727" w:rsidP="00463727">
      <w:pPr>
        <w:widowControl w:val="0"/>
        <w:tabs>
          <w:tab w:val="left" w:pos="567"/>
        </w:tabs>
        <w:spacing w:after="0" w:line="240" w:lineRule="auto"/>
        <w:ind w:firstLine="709"/>
        <w:contextualSpacing/>
        <w:jc w:val="both"/>
      </w:pPr>
      <w:r>
        <w:t xml:space="preserve">2. Постановление </w:t>
      </w:r>
      <w:r w:rsidRPr="00463727">
        <w:t>№48 от 26.04.2019</w:t>
      </w:r>
      <w:r>
        <w:t xml:space="preserve"> «</w:t>
      </w:r>
      <w:r>
        <w:t>Об утверждении Административного регламента предоставления муниципальной услуги «Прис</w:t>
      </w:r>
      <w:r>
        <w:t xml:space="preserve">воение и аннулирование адресов» </w:t>
      </w:r>
      <w:r>
        <w:t>в сельском поселении Бахмутский сельсовет муниципального района Куюргазинский район Республики Башкортостан</w:t>
      </w:r>
      <w:r>
        <w:t xml:space="preserve">» </w:t>
      </w:r>
      <w:r w:rsidRPr="00D919F5">
        <w:rPr>
          <w:color w:val="000000"/>
        </w:rPr>
        <w:t>считать утратившим силу.</w:t>
      </w:r>
    </w:p>
    <w:p w:rsidR="00463727" w:rsidRPr="0038603A" w:rsidRDefault="00463727" w:rsidP="00463727">
      <w:pPr>
        <w:widowControl w:val="0"/>
        <w:tabs>
          <w:tab w:val="left" w:pos="567"/>
        </w:tabs>
        <w:ind w:firstLine="709"/>
        <w:contextualSpacing/>
        <w:jc w:val="both"/>
      </w:pPr>
      <w:r>
        <w:t>3</w:t>
      </w:r>
      <w:r w:rsidRPr="0038603A">
        <w:t>. Настоящее постановление вступает в силу на следующий день, после дня его официального опубликования.</w:t>
      </w:r>
    </w:p>
    <w:p w:rsidR="00463727" w:rsidRPr="0038603A" w:rsidRDefault="00463727" w:rsidP="00463727">
      <w:pPr>
        <w:spacing w:after="0"/>
        <w:ind w:firstLine="709"/>
        <w:jc w:val="both"/>
      </w:pPr>
      <w:r>
        <w:t>4</w:t>
      </w:r>
      <w:r w:rsidRPr="0038603A">
        <w:t xml:space="preserve">. Настоящее </w:t>
      </w:r>
      <w:r>
        <w:t xml:space="preserve">постановление опубликовать на официальном сайте в сети «Интернет» </w:t>
      </w:r>
      <w:hyperlink r:id="rId9" w:history="1">
        <w:r w:rsidRPr="006D3DEC">
          <w:rPr>
            <w:rStyle w:val="a5"/>
          </w:rPr>
          <w:t>http://sp-bahmut.ru/</w:t>
        </w:r>
      </w:hyperlink>
      <w:r w:rsidRPr="0038603A">
        <w:t>.</w:t>
      </w:r>
    </w:p>
    <w:p w:rsidR="00463727" w:rsidRDefault="00463727" w:rsidP="00463727">
      <w:pPr>
        <w:spacing w:after="0"/>
        <w:ind w:firstLine="709"/>
        <w:jc w:val="both"/>
      </w:pPr>
      <w:r>
        <w:t>5</w:t>
      </w:r>
      <w:r w:rsidRPr="0038603A">
        <w:t xml:space="preserve">. </w:t>
      </w:r>
      <w:proofErr w:type="gramStart"/>
      <w:r w:rsidRPr="0038603A">
        <w:t>Контроль за</w:t>
      </w:r>
      <w:proofErr w:type="gramEnd"/>
      <w:r w:rsidRPr="0038603A">
        <w:t xml:space="preserve"> исполнением настоящего постановления </w:t>
      </w:r>
      <w:r>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spacing w:after="0" w:line="240" w:lineRule="auto"/>
        <w:ind w:firstLine="567"/>
        <w:jc w:val="right"/>
      </w:pPr>
      <w:r w:rsidRPr="005219EC">
        <w:t>Глава Администрации</w:t>
      </w:r>
    </w:p>
    <w:p w:rsidR="00E83553" w:rsidRPr="005219EC" w:rsidRDefault="00E83553" w:rsidP="007556AF">
      <w:pPr>
        <w:spacing w:after="0" w:line="240" w:lineRule="auto"/>
        <w:ind w:firstLine="567"/>
        <w:jc w:val="right"/>
      </w:pPr>
      <w:r w:rsidRPr="005219EC">
        <w:t xml:space="preserve">(муниципальное образование) </w:t>
      </w:r>
    </w:p>
    <w:p w:rsidR="00E83553" w:rsidRPr="005219EC" w:rsidRDefault="00E83553" w:rsidP="007556AF">
      <w:pPr>
        <w:spacing w:after="0" w:line="240" w:lineRule="auto"/>
        <w:ind w:firstLine="567"/>
        <w:jc w:val="right"/>
      </w:pPr>
      <w:r w:rsidRPr="005219EC">
        <w:t>(подпись, Ф.И.О.)</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lastRenderedPageBreak/>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______________________________</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463727" w:rsidP="00463727">
      <w:pPr>
        <w:widowControl w:val="0"/>
        <w:autoSpaceDE w:val="0"/>
        <w:autoSpaceDN w:val="0"/>
        <w:adjustRightInd w:val="0"/>
        <w:ind w:firstLine="851"/>
        <w:jc w:val="center"/>
        <w:rPr>
          <w:b/>
          <w:bCs/>
        </w:rPr>
      </w:pPr>
      <w:r w:rsidRPr="0038603A">
        <w:rPr>
          <w:b/>
          <w:bCs/>
        </w:rPr>
        <w:t xml:space="preserve">в </w:t>
      </w:r>
      <w:r>
        <w:rPr>
          <w:b/>
          <w:color w:val="000000"/>
        </w:rPr>
        <w:t>сельском поселении</w:t>
      </w:r>
      <w:r w:rsidRPr="007B3CF6">
        <w:rPr>
          <w:b/>
          <w:color w:val="000000"/>
        </w:rPr>
        <w:t xml:space="preserve"> Бахмутский сельсовет муниципального</w:t>
      </w:r>
      <w:r>
        <w:rPr>
          <w:b/>
        </w:rPr>
        <w:t xml:space="preserve"> района Куюргазинский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63727" w:rsidRPr="00D04CCD">
        <w:t>сельском поселении Бахмутский сельсовет муниципального района Куюргазинский район Республики Башкортостан</w:t>
      </w:r>
      <w:r w:rsidR="00463727">
        <w:t>.</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463727" w:rsidRDefault="00024201" w:rsidP="00463727">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463727">
        <w:t>сельского поселения</w:t>
      </w:r>
      <w:r w:rsidR="00463727" w:rsidRPr="00D04CCD">
        <w:t xml:space="preserve"> Бахмутский сельсовет муниципального района Куюргазинский район Республики Башкортостан</w:t>
      </w:r>
      <w:r w:rsidR="00826605" w:rsidRPr="005219EC">
        <w:t>;</w:t>
      </w:r>
    </w:p>
    <w:p w:rsidR="00826605" w:rsidRPr="005219EC" w:rsidRDefault="000E6D18" w:rsidP="00463727">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63727">
        <w:t>сельского поселения</w:t>
      </w:r>
      <w:r w:rsidR="00463727" w:rsidRPr="00D04CCD">
        <w:t xml:space="preserve"> Бахмутский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463727">
        <w:rPr>
          <w:rFonts w:eastAsia="Calibri"/>
        </w:rPr>
        <w:t>(далее – Администрация</w:t>
      </w:r>
      <w:r w:rsidR="0046372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63727" w:rsidRDefault="00304EC2" w:rsidP="00463727">
      <w:pPr>
        <w:autoSpaceDE w:val="0"/>
        <w:autoSpaceDN w:val="0"/>
        <w:adjustRightInd w:val="0"/>
        <w:spacing w:after="0" w:line="240" w:lineRule="auto"/>
        <w:ind w:firstLine="709"/>
        <w:jc w:val="both"/>
      </w:pPr>
      <w:r w:rsidRPr="00133E22">
        <w:t>адреса электронной почты и (или) фор</w:t>
      </w:r>
      <w:r w:rsidR="00463727">
        <w:t>мы обратной связи Администрации</w:t>
      </w:r>
      <w:r w:rsidRPr="00133E22">
        <w:t>, предоставляющего муниципальную услугу;</w:t>
      </w:r>
    </w:p>
    <w:p w:rsidR="00740A0C" w:rsidRPr="00463727" w:rsidRDefault="00304EC2" w:rsidP="00463727">
      <w:pPr>
        <w:autoSpaceDE w:val="0"/>
        <w:autoSpaceDN w:val="0"/>
        <w:adjustRightInd w:val="0"/>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w:t>
      </w:r>
      <w:r w:rsidR="00463727">
        <w:rPr>
          <w:bCs/>
        </w:rPr>
        <w:t xml:space="preserve"> </w:t>
      </w:r>
      <w:r w:rsidRPr="00133E22">
        <w:rPr>
          <w:bCs/>
        </w:rPr>
        <w:t xml:space="preserve"> в информационно-телекоммуникационной сети «Интернет» </w:t>
      </w:r>
      <w:hyperlink r:id="rId20" w:history="1">
        <w:r w:rsidR="00463727" w:rsidRPr="004A2D9A">
          <w:rPr>
            <w:rStyle w:val="a5"/>
          </w:rPr>
          <w:t>http://sp-bahmut.ru/</w:t>
        </w:r>
      </w:hyperlink>
      <w:r w:rsidR="00463727">
        <w:rPr>
          <w:color w:val="000000"/>
        </w:rPr>
        <w:t xml:space="preserve"> </w:t>
      </w:r>
      <w:r w:rsidRPr="00133E22">
        <w:rPr>
          <w:bCs/>
        </w:rPr>
        <w:t>(далее –</w:t>
      </w:r>
      <w:r w:rsidR="00463727">
        <w:rPr>
          <w:bCs/>
        </w:rPr>
        <w:t xml:space="preserve"> официальный сайт Администрации</w:t>
      </w:r>
      <w:r w:rsidRPr="00133E22">
        <w:rPr>
          <w:bCs/>
        </w:rPr>
        <w:t xml:space="preserve">),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463727" w:rsidRDefault="00304EC2" w:rsidP="00463727">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463727">
        <w:rPr>
          <w:color w:val="000000"/>
        </w:rPr>
        <w:t xml:space="preserve"> </w:t>
      </w:r>
      <w:hyperlink r:id="rId21" w:history="1">
        <w:r w:rsidR="00463727" w:rsidRPr="004A2D9A">
          <w:rPr>
            <w:rStyle w:val="a5"/>
          </w:rPr>
          <w:t>http://sp-bahmut.ru/</w:t>
        </w:r>
      </w:hyperlink>
      <w:r w:rsidR="00463727">
        <w:rPr>
          <w:color w:val="000000"/>
        </w:rPr>
        <w:t>;</w:t>
      </w:r>
    </w:p>
    <w:p w:rsidR="00304EC2" w:rsidRPr="00133E22" w:rsidRDefault="00304EC2" w:rsidP="00463727">
      <w:pPr>
        <w:widowControl w:val="0"/>
        <w:tabs>
          <w:tab w:val="left" w:pos="851"/>
          <w:tab w:val="left" w:pos="1134"/>
        </w:tabs>
        <w:spacing w:after="0"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00463727">
        <w:rPr>
          <w:color w:val="000000"/>
        </w:rPr>
        <w:t xml:space="preserve">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Администрации </w:t>
      </w:r>
      <w:r w:rsidR="00463727">
        <w:t xml:space="preserve"> </w:t>
      </w:r>
      <w:r w:rsidRPr="00133E22">
        <w:t xml:space="preserve"> и многофункциональных центров, обращение </w:t>
      </w:r>
      <w:proofErr w:type="gramStart"/>
      <w:r w:rsidRPr="00133E22">
        <w:t>в</w:t>
      </w:r>
      <w:proofErr w:type="gramEnd"/>
      <w:r w:rsidRPr="00133E22">
        <w:t xml:space="preserve"> </w:t>
      </w:r>
      <w:proofErr w:type="gramStart"/>
      <w:r w:rsidRPr="00133E22">
        <w:t>которые необходимо для предоставления муниципальной услуги;</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463727">
        <w:t xml:space="preserve"> </w:t>
      </w:r>
      <w:r w:rsidRPr="00133E22">
        <w:t xml:space="preserve"> (структурн</w:t>
      </w:r>
      <w:r w:rsidR="00463727">
        <w:t>ого подразделения Администрации</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w:t>
      </w:r>
      <w:r w:rsidR="00463727">
        <w:t>ефону)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463727">
        <w:t xml:space="preserve">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00463727">
        <w:t xml:space="preserve">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Адми</w:t>
      </w:r>
      <w:r w:rsidR="00463727">
        <w:t>нистрации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w:t>
      </w:r>
      <w:r w:rsidR="00463727">
        <w:t>либо наименование и те</w:t>
      </w:r>
      <w:proofErr w:type="gramStart"/>
      <w:r w:rsidR="00463727">
        <w:t xml:space="preserve">кст </w:t>
      </w:r>
      <w:r w:rsidRPr="00133E22">
        <w:t>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463727">
        <w:t>вий (бездействия) Администрации</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463727">
        <w:rPr>
          <w:color w:val="000000"/>
        </w:rPr>
        <w:t xml:space="preserve">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463727">
        <w:t xml:space="preserve">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w:t>
      </w:r>
      <w:r w:rsidR="00463727">
        <w:t>мы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463727">
        <w:t xml:space="preserve">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Администрации </w:t>
      </w:r>
      <w:r w:rsidR="00463727">
        <w:t xml:space="preserve">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463727" w:rsidRPr="00484EE8">
        <w:rPr>
          <w:color w:val="000000"/>
        </w:rPr>
        <w:t>сельского поселения Бахмутский сельсовет муниципального</w:t>
      </w:r>
      <w:r w:rsidR="00463727" w:rsidRPr="00484EE8">
        <w:t xml:space="preserve"> района Куюргазинский район Республики Башкортостан</w:t>
      </w:r>
      <w:r w:rsidR="00463727">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463727" w:rsidRPr="00463727">
        <w:rPr>
          <w:color w:val="000000"/>
        </w:rPr>
        <w:t xml:space="preserve"> </w:t>
      </w:r>
      <w:r w:rsidR="00463727" w:rsidRPr="00484EE8">
        <w:rPr>
          <w:color w:val="000000"/>
        </w:rPr>
        <w:t>сельского поселения Бахмутский сельсовет муниципального</w:t>
      </w:r>
      <w:r w:rsidR="00463727" w:rsidRPr="00484EE8">
        <w:t xml:space="preserve"> района Куюргазинский район Республики Башкортостан</w:t>
      </w:r>
      <w:r w:rsidR="00463727" w:rsidRPr="0038603A">
        <w:rPr>
          <w:b/>
          <w:bCs/>
          <w:sz w:val="20"/>
          <w:szCs w:val="20"/>
        </w:rPr>
        <w:t xml:space="preserve"> </w:t>
      </w:r>
      <w:r w:rsidR="00463727">
        <w:rPr>
          <w:rFonts w:eastAsia="Calibri"/>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463727">
        <w:t xml:space="preserve">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63727" w:rsidRPr="005219EC" w:rsidRDefault="00463727"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463727">
        <w:t>Администрации</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871FCA">
          <w:rPr>
            <w:rStyle w:val="a5"/>
            <w:color w:val="auto"/>
            <w:u w:val="none"/>
          </w:rPr>
          <w:t>статьей 35</w:t>
        </w:r>
      </w:hyperlink>
      <w:r w:rsidRPr="00871FCA">
        <w:t xml:space="preserve"> или </w:t>
      </w:r>
      <w:hyperlink r:id="rId24"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463727">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463727">
      <w:pPr>
        <w:spacing w:after="0" w:line="240" w:lineRule="auto"/>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9"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463727" w:rsidRPr="005219EC" w:rsidRDefault="00463727" w:rsidP="007556AF">
      <w:pPr>
        <w:autoSpaceDE w:val="0"/>
        <w:autoSpaceDN w:val="0"/>
        <w:adjustRightInd w:val="0"/>
        <w:spacing w:after="0" w:line="240" w:lineRule="auto"/>
        <w:jc w:val="center"/>
        <w:rPr>
          <w:b/>
        </w:rPr>
      </w:pP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463727">
        <w:t xml:space="preserve"> </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5219EC">
        <w:lastRenderedPageBreak/>
        <w:t>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463727">
        <w:t>Администрацию</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463727">
        <w:t xml:space="preserve">Описание административных процедур приведено в Приложении № </w:t>
      </w:r>
      <w:r w:rsidR="0021204B" w:rsidRPr="00463727">
        <w:t>4</w:t>
      </w:r>
      <w:r w:rsidRPr="00463727">
        <w:t xml:space="preserve"> </w:t>
      </w:r>
      <w:r w:rsidRPr="00463727">
        <w:br/>
        <w:t>к настоящему Административному регламенту</w:t>
      </w:r>
      <w:r w:rsidRPr="00B06A9D">
        <w:rPr>
          <w:u w:val="single"/>
        </w:rPr>
        <w:t>.</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463727">
        <w:t xml:space="preserve"> </w:t>
      </w:r>
      <w:r w:rsidRPr="005219EC">
        <w:t xml:space="preserve"> либо действия (бездействие) должностных лиц </w:t>
      </w:r>
      <w:r w:rsidR="0051788A" w:rsidRPr="005219EC">
        <w:t>Администрации</w:t>
      </w:r>
      <w:proofErr w:type="gramStart"/>
      <w:r w:rsidR="00803082">
        <w:t xml:space="preserve"> </w:t>
      </w:r>
      <w:r w:rsidR="00463727">
        <w:t xml:space="preserve"> </w:t>
      </w:r>
      <w:r w:rsidR="002A3788" w:rsidRPr="005219EC">
        <w:t>,</w:t>
      </w:r>
      <w:proofErr w:type="gramEnd"/>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463727">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463727">
        <w:t xml:space="preserve">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463727">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3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463727">
        <w:t>Администрации</w:t>
      </w:r>
      <w:r w:rsidR="002A3788" w:rsidRPr="005219EC">
        <w:t xml:space="preserve">, </w:t>
      </w:r>
      <w:r w:rsidR="00533967" w:rsidRPr="005219EC">
        <w:t>должностного лица Администрации</w:t>
      </w:r>
      <w:r w:rsidR="002044B4">
        <w:t xml:space="preserve"> </w:t>
      </w:r>
      <w:r w:rsidR="00463727">
        <w:t xml:space="preserve"> </w:t>
      </w:r>
      <w:r w:rsidR="00282420" w:rsidRPr="005219EC">
        <w:t xml:space="preserve"> либо муниципального служащего в соответствии со </w:t>
      </w:r>
      <w:hyperlink r:id="rId31" w:history="1">
        <w:r w:rsidR="00282420" w:rsidRPr="005219EC">
          <w:t xml:space="preserve">статьей </w:t>
        </w:r>
        <w:r w:rsidR="00282420" w:rsidRPr="005219EC">
          <w:lastRenderedPageBreak/>
          <w:t>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463727">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463727">
        <w:t xml:space="preserve"> </w:t>
      </w:r>
      <w:r w:rsidRPr="005219EC">
        <w:t>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3"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463727">
        <w:t xml:space="preserve">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463727">
        <w:t xml:space="preserve">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463727">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463727">
      <w:pPr>
        <w:jc w:val="cente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63727">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463727">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463727">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463727" w:rsidRPr="005219EC" w:rsidRDefault="00463727"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463727" w:rsidRPr="005219EC" w:rsidRDefault="00463727"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463727">
        <w:t xml:space="preserve">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w:t>
      </w:r>
      <w:r w:rsidR="00463727">
        <w:t>вий (бездействия) Администрации</w:t>
      </w:r>
      <w:r w:rsidRPr="00535269">
        <w:t>, должностных лиц Администрации</w:t>
      </w:r>
      <w:proofErr w:type="gramStart"/>
      <w:r w:rsidRPr="00535269">
        <w:t xml:space="preserve"> </w:t>
      </w:r>
      <w:r w:rsidR="00463727">
        <w:t xml:space="preserve"> </w:t>
      </w:r>
      <w:r w:rsidRPr="00535269">
        <w:t>,</w:t>
      </w:r>
      <w:proofErr w:type="gramEnd"/>
      <w:r w:rsidRPr="00535269">
        <w:t xml:space="preserve"> муниципальных служащих, многофункционального центра, а также работника </w:t>
      </w:r>
      <w:r w:rsidRPr="00535269">
        <w:lastRenderedPageBreak/>
        <w:t>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63727"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на информационных стендах в местах предоставления муниципальных</w:t>
      </w:r>
      <w:r w:rsidR="00463727">
        <w:t xml:space="preserve"> услуг, </w:t>
      </w:r>
      <w:r w:rsidR="00463727">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w:t>
      </w:r>
      <w:r w:rsidR="00463727">
        <w:t>вий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Федеральным </w:t>
      </w:r>
      <w:hyperlink r:id="rId35"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A30E16" w:rsidP="004C24B3">
      <w:pPr>
        <w:autoSpaceDE w:val="0"/>
        <w:autoSpaceDN w:val="0"/>
        <w:adjustRightInd w:val="0"/>
        <w:spacing w:after="0" w:line="240" w:lineRule="auto"/>
        <w:ind w:firstLine="709"/>
        <w:jc w:val="both"/>
      </w:pPr>
      <w:hyperlink r:id="rId36"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A30E16" w:rsidP="004C24B3">
      <w:pPr>
        <w:autoSpaceDE w:val="0"/>
        <w:autoSpaceDN w:val="0"/>
        <w:adjustRightInd w:val="0"/>
        <w:spacing w:after="0" w:line="240" w:lineRule="auto"/>
        <w:ind w:firstLine="709"/>
        <w:jc w:val="both"/>
        <w:rPr>
          <w:b/>
        </w:rPr>
      </w:pPr>
      <w:hyperlink r:id="rId37"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r>
      <w:r w:rsidRPr="00535269">
        <w:lastRenderedPageBreak/>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r>
      <w:r w:rsidRPr="00535269">
        <w:lastRenderedPageBreak/>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w:t>
      </w:r>
      <w:r w:rsidRPr="00535269">
        <w:lastRenderedPageBreak/>
        <w:t xml:space="preserve">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463727">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w:t>
      </w:r>
      <w:r w:rsidR="00463727">
        <w:t xml:space="preserve"> сроки передачи Администрацией </w:t>
      </w:r>
      <w:r w:rsidRPr="00535269">
        <w:t>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p>
    <w:p w:rsidR="00463727" w:rsidRDefault="00463727" w:rsidP="007556AF">
      <w:pPr>
        <w:autoSpaceDE w:val="0"/>
        <w:autoSpaceDN w:val="0"/>
        <w:adjustRightInd w:val="0"/>
        <w:spacing w:after="0" w:line="240" w:lineRule="auto"/>
        <w:ind w:firstLine="709"/>
        <w:jc w:val="both"/>
      </w:pPr>
      <w:bookmarkStart w:id="6" w:name="_GoBack"/>
      <w:bookmarkEnd w:id="6"/>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8"/>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w:t>
            </w:r>
            <w:proofErr w:type="gramStart"/>
            <w:r w:rsidRPr="00041AA4">
              <w:rPr>
                <w:sz w:val="24"/>
                <w:szCs w:val="24"/>
              </w:rPr>
              <w:t xml:space="preserve"> </w:t>
            </w:r>
            <w:r w:rsidR="00463727">
              <w:rPr>
                <w:sz w:val="24"/>
                <w:szCs w:val="24"/>
              </w:rPr>
              <w:t xml:space="preserve"> </w:t>
            </w:r>
            <w:r w:rsidRPr="00041AA4">
              <w:rPr>
                <w:sz w:val="24"/>
                <w:szCs w:val="24"/>
              </w:rPr>
              <w:t>,</w:t>
            </w:r>
            <w:proofErr w:type="gramEnd"/>
            <w:r w:rsidRPr="00041AA4">
              <w:rPr>
                <w:sz w:val="24"/>
                <w:szCs w:val="24"/>
              </w:rPr>
              <w:t xml:space="preserve">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 xml:space="preserve">должностного лица Администрации </w:t>
            </w:r>
            <w:r w:rsidR="00463727">
              <w:rPr>
                <w:sz w:val="24"/>
                <w:szCs w:val="24"/>
              </w:rPr>
              <w:t xml:space="preserve"> </w:t>
            </w:r>
            <w:r w:rsidRPr="000D5C3D">
              <w:rPr>
                <w:sz w:val="24"/>
                <w:szCs w:val="24"/>
              </w:rPr>
              <w:t xml:space="preserve">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65E01">
              <w:rPr>
                <w:sz w:val="24"/>
                <w:szCs w:val="24"/>
              </w:rPr>
              <w:lastRenderedPageBreak/>
              <w:t>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w:t>
            </w:r>
            <w:proofErr w:type="gramStart"/>
            <w:r w:rsidRPr="00265E01">
              <w:rPr>
                <w:sz w:val="24"/>
                <w:szCs w:val="24"/>
              </w:rPr>
              <w:t xml:space="preserve"> </w:t>
            </w:r>
            <w:r w:rsidR="00463727">
              <w:rPr>
                <w:sz w:val="24"/>
                <w:szCs w:val="24"/>
              </w:rPr>
              <w:t xml:space="preserve"> </w:t>
            </w:r>
            <w:r w:rsidRPr="00265E01">
              <w:rPr>
                <w:sz w:val="24"/>
                <w:szCs w:val="24"/>
              </w:rPr>
              <w:t>,</w:t>
            </w:r>
            <w:proofErr w:type="gramEnd"/>
            <w:r w:rsidRPr="00265E01">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w:t>
            </w:r>
            <w:r w:rsidRPr="00265E01">
              <w:rPr>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w:t>
            </w:r>
            <w:proofErr w:type="gramStart"/>
            <w:r w:rsidRPr="0021763A">
              <w:rPr>
                <w:sz w:val="24"/>
                <w:szCs w:val="24"/>
              </w:rPr>
              <w:t xml:space="preserve"> </w:t>
            </w:r>
            <w:r w:rsidR="00463727">
              <w:rPr>
                <w:sz w:val="24"/>
                <w:szCs w:val="24"/>
              </w:rPr>
              <w:t xml:space="preserve"> </w:t>
            </w:r>
            <w:r w:rsidRPr="0021763A">
              <w:rPr>
                <w:sz w:val="24"/>
                <w:szCs w:val="24"/>
              </w:rPr>
              <w:t>,</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муниципальной </w:t>
            </w:r>
            <w:r w:rsidRPr="0021763A">
              <w:rPr>
                <w:sz w:val="24"/>
                <w:szCs w:val="24"/>
              </w:rPr>
              <w:lastRenderedPageBreak/>
              <w:t>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w:t>
            </w:r>
            <w:r w:rsidRPr="007E69C0">
              <w:rPr>
                <w:bCs/>
                <w:sz w:val="24"/>
                <w:szCs w:val="24"/>
              </w:rPr>
              <w:lastRenderedPageBreak/>
              <w:t>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w:t>
            </w:r>
            <w:r w:rsidRPr="007E69C0">
              <w:rPr>
                <w:sz w:val="24"/>
                <w:szCs w:val="24"/>
              </w:rPr>
              <w:lastRenderedPageBreak/>
              <w:t>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w:t>
            </w:r>
            <w:proofErr w:type="gramStart"/>
            <w:r w:rsidRPr="005F6738">
              <w:rPr>
                <w:sz w:val="24"/>
                <w:szCs w:val="24"/>
              </w:rPr>
              <w:t xml:space="preserve"> </w:t>
            </w:r>
            <w:r w:rsidR="00463727">
              <w:rPr>
                <w:sz w:val="24"/>
                <w:szCs w:val="24"/>
              </w:rPr>
              <w:t xml:space="preserve"> </w:t>
            </w:r>
            <w:r w:rsidRPr="005F6738">
              <w:rPr>
                <w:sz w:val="24"/>
                <w:szCs w:val="24"/>
              </w:rPr>
              <w:t>,</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w:t>
            </w:r>
            <w:r w:rsidRPr="008975F0">
              <w:rPr>
                <w:sz w:val="24"/>
                <w:szCs w:val="24"/>
              </w:rPr>
              <w:lastRenderedPageBreak/>
              <w:t>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16" w:rsidRDefault="00A30E16" w:rsidP="007753F7">
      <w:pPr>
        <w:spacing w:after="0" w:line="240" w:lineRule="auto"/>
      </w:pPr>
      <w:r>
        <w:separator/>
      </w:r>
    </w:p>
  </w:endnote>
  <w:endnote w:type="continuationSeparator" w:id="0">
    <w:p w:rsidR="00A30E16" w:rsidRDefault="00A30E1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16" w:rsidRDefault="00A30E16" w:rsidP="007753F7">
      <w:pPr>
        <w:spacing w:after="0" w:line="240" w:lineRule="auto"/>
      </w:pPr>
      <w:r>
        <w:separator/>
      </w:r>
    </w:p>
  </w:footnote>
  <w:footnote w:type="continuationSeparator" w:id="0">
    <w:p w:rsidR="00A30E16" w:rsidRDefault="00A30E1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56779E" w:rsidRDefault="0056779E">
        <w:pPr>
          <w:pStyle w:val="af2"/>
          <w:jc w:val="center"/>
        </w:pPr>
        <w:r>
          <w:fldChar w:fldCharType="begin"/>
        </w:r>
        <w:r>
          <w:instrText>PAGE   \* MERGEFORMAT</w:instrText>
        </w:r>
        <w:r>
          <w:fldChar w:fldCharType="separate"/>
        </w:r>
        <w:r w:rsidR="00463727" w:rsidRPr="00463727">
          <w:rPr>
            <w:noProof/>
            <w:lang w:val="ru-RU"/>
          </w:rPr>
          <w:t>57</w:t>
        </w:r>
        <w:r>
          <w:fldChar w:fldCharType="end"/>
        </w:r>
      </w:p>
    </w:sdtContent>
  </w:sdt>
  <w:p w:rsidR="0056779E" w:rsidRDefault="005677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3727"/>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0E16"/>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bahmut.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p-bahmut.ru/"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http://sp-bahmut.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BB10-7C6D-40EF-AC82-190119D0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18114</Words>
  <Characters>103256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13</cp:revision>
  <cp:lastPrinted>2021-06-16T12:51:00Z</cp:lastPrinted>
  <dcterms:created xsi:type="dcterms:W3CDTF">2021-07-02T07:19:00Z</dcterms:created>
  <dcterms:modified xsi:type="dcterms:W3CDTF">2021-08-13T11:49:00Z</dcterms:modified>
</cp:coreProperties>
</file>